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spacing w:before="0"/>
        <w:ind w:left="0" w:leftChars="0" w:firstLine="0" w:firstLineChars="0"/>
        <w:rPr>
          <w:rFonts w:hAnsi="宋体" w:cs="Times New Roman"/>
          <w:sz w:val="20"/>
          <w:szCs w:val="20"/>
        </w:rPr>
      </w:pPr>
    </w:p>
    <w:p>
      <w:pPr>
        <w:pStyle w:val="4"/>
        <w:kinsoku w:val="0"/>
        <w:overflowPunct w:val="0"/>
        <w:spacing w:before="0"/>
        <w:ind w:left="0" w:firstLine="400"/>
        <w:rPr>
          <w:rFonts w:hAnsi="宋体" w:cs="Times New Roman"/>
          <w:sz w:val="20"/>
          <w:szCs w:val="20"/>
        </w:rPr>
      </w:pPr>
    </w:p>
    <w:p>
      <w:pPr>
        <w:pStyle w:val="4"/>
        <w:kinsoku w:val="0"/>
        <w:overflowPunct w:val="0"/>
        <w:spacing w:before="0" w:line="392" w:lineRule="exact"/>
        <w:ind w:left="120"/>
        <w:rPr>
          <w:rFonts w:ascii="黑体" w:eastAsia="黑体" w:cs="黑体"/>
          <w:b/>
          <w:bCs/>
        </w:rPr>
      </w:pPr>
      <w:r>
        <w:rPr>
          <w:rFonts w:hint="eastAsia" w:ascii="黑体" w:eastAsia="黑体" w:cs="黑体"/>
          <w:b/>
          <w:bCs/>
        </w:rPr>
        <w:t>附件</w:t>
      </w:r>
    </w:p>
    <w:p>
      <w:pPr>
        <w:pStyle w:val="4"/>
        <w:kinsoku w:val="0"/>
        <w:overflowPunct w:val="0"/>
        <w:spacing w:before="360"/>
        <w:ind w:left="120"/>
        <w:jc w:val="center"/>
        <w:rPr>
          <w:rFonts w:ascii="Microsoft JhengHei" w:eastAsia="Microsoft JhengHei" w:cs="Microsoft JhengHei"/>
          <w:b/>
          <w:bCs/>
          <w:sz w:val="44"/>
          <w:szCs w:val="44"/>
        </w:rPr>
      </w:pPr>
      <w:r>
        <w:rPr>
          <w:rFonts w:hint="eastAsia" w:ascii="Microsoft JhengHei" w:eastAsia="Microsoft JhengHei" w:cs="Microsoft JhengHei"/>
          <w:b/>
          <w:bCs/>
          <w:sz w:val="44"/>
          <w:szCs w:val="44"/>
        </w:rPr>
        <w:t>培训及考核安排</w:t>
      </w:r>
    </w:p>
    <w:p>
      <w:pPr>
        <w:adjustRightInd w:val="0"/>
        <w:snapToGrid w:val="0"/>
        <w:spacing w:line="360" w:lineRule="auto"/>
        <w:ind w:firstLine="200"/>
        <w:rPr>
          <w:rFonts w:ascii="黑体" w:eastAsia="黑体" w:cs="黑体"/>
          <w:w w:val="95"/>
          <w:kern w:val="0"/>
          <w:sz w:val="32"/>
          <w:szCs w:val="32"/>
        </w:rPr>
      </w:pPr>
      <w:r>
        <w:rPr>
          <w:rFonts w:hint="eastAsia" w:ascii="黑体" w:eastAsia="黑体" w:cs="黑体"/>
          <w:w w:val="95"/>
          <w:kern w:val="0"/>
          <w:sz w:val="32"/>
          <w:szCs w:val="32"/>
        </w:rPr>
        <w:t>一、培训安排</w:t>
      </w:r>
    </w:p>
    <w:p>
      <w:pPr>
        <w:pStyle w:val="4"/>
        <w:kinsoku w:val="0"/>
        <w:overflowPunct w:val="0"/>
        <w:spacing w:before="0" w:line="357" w:lineRule="auto"/>
        <w:ind w:left="120" w:right="256" w:firstLine="640"/>
        <w:jc w:val="both"/>
      </w:pPr>
      <w:r>
        <w:rPr>
          <w:rFonts w:hint="eastAsia"/>
        </w:rPr>
        <w:t>本次师资培训采用“1+X云课程+直播讲解答疑+双师大班课”的方式。</w:t>
      </w:r>
    </w:p>
    <w:p>
      <w:pPr>
        <w:pStyle w:val="4"/>
        <w:kinsoku w:val="0"/>
        <w:overflowPunct w:val="0"/>
        <w:spacing w:before="0" w:line="357" w:lineRule="auto"/>
        <w:ind w:left="120" w:right="256" w:firstLine="640"/>
        <w:jc w:val="both"/>
      </w:pPr>
      <w:r>
        <w:rPr>
          <w:rFonts w:hint="eastAsia"/>
        </w:rPr>
        <w:t>1</w:t>
      </w:r>
      <w:r>
        <w:t>+X</w:t>
      </w:r>
      <w:r>
        <w:rPr>
          <w:rFonts w:hint="eastAsia"/>
        </w:rPr>
        <w:t>云课程平台：内置了丰富的多媒体资源、书证融通方案、培训指导方案、模拟试题库、技能实训平台。既能满足理论学习，也能进行技能实训。除此之外，老师们还可以借助1+X云课程进行班级管理和在线教学。</w:t>
      </w:r>
    </w:p>
    <w:p>
      <w:pPr>
        <w:pStyle w:val="4"/>
        <w:kinsoku w:val="0"/>
        <w:overflowPunct w:val="0"/>
        <w:spacing w:before="0" w:line="357" w:lineRule="auto"/>
        <w:ind w:left="120" w:right="256" w:firstLine="640"/>
        <w:jc w:val="both"/>
      </w:pPr>
      <w:r>
        <w:rPr>
          <w:rFonts w:hint="eastAsia"/>
        </w:rPr>
        <w:t>直播讲解:本次培训</w:t>
      </w:r>
      <w:r>
        <w:t>10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日-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为《网店运营推广》初级直播课，</w:t>
      </w:r>
      <w:r>
        <w:t>10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日-</w:t>
      </w:r>
      <w:r>
        <w:t>10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为《网店运营推广》中、高级直播课，各位老师可根据报名级别选择相对应的课程进行专项学习训练。</w:t>
      </w:r>
    </w:p>
    <w:p>
      <w:pPr>
        <w:pStyle w:val="4"/>
        <w:kinsoku w:val="0"/>
        <w:overflowPunct w:val="0"/>
        <w:spacing w:before="0" w:line="357" w:lineRule="auto"/>
        <w:ind w:left="120" w:right="256" w:firstLine="640"/>
        <w:jc w:val="both"/>
        <w:rPr>
          <w:rFonts w:hAnsi="宋体"/>
          <w:sz w:val="24"/>
        </w:rPr>
      </w:pPr>
      <w:r>
        <w:rPr>
          <w:rFonts w:hint="eastAsia"/>
        </w:rPr>
        <w:t>双师大班课：本次培训按级别设置学习班级，每个班级分别配置培训讲师和助教多名，培训讲师负责线上直播授课、重点问题解答，助教根据学习情况提供在线辅导、个性化答疑等服务。请报名此次培训老师及时添加对应区域老师微信号，加入学习服务群，请按“学校+姓名+级别”申请入群并修改群备注</w:t>
      </w:r>
      <w:r>
        <w:rPr>
          <w:rFonts w:hint="eastAsia" w:hAnsi="宋体"/>
          <w:sz w:val="24"/>
        </w:rPr>
        <w:t>！</w:t>
      </w:r>
    </w:p>
    <w:p>
      <w:pPr>
        <w:pStyle w:val="2"/>
        <w:adjustRightInd w:val="0"/>
        <w:snapToGrid w:val="0"/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3329940" cy="3352800"/>
            <wp:effectExtent l="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insoku w:val="0"/>
        <w:overflowPunct w:val="0"/>
        <w:spacing w:before="0" w:line="360" w:lineRule="auto"/>
        <w:ind w:left="0" w:firstLine="640" w:firstLineChars="200"/>
      </w:pPr>
      <w:r>
        <w:rPr>
          <w:rFonts w:hint="eastAsia"/>
        </w:rPr>
        <w:t>具体课程安排如下表：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200"/>
        <w:jc w:val="center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cs="宋体"/>
          <w:kern w:val="0"/>
          <w:sz w:val="30"/>
          <w:szCs w:val="30"/>
        </w:rPr>
        <w:t>《网店运营推广》（初级）直播课程表</w:t>
      </w:r>
    </w:p>
    <w:tbl>
      <w:tblPr>
        <w:tblStyle w:val="8"/>
        <w:tblW w:w="8214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750"/>
        <w:gridCol w:w="1407"/>
        <w:gridCol w:w="365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授课方式</w:t>
            </w:r>
          </w:p>
        </w:tc>
        <w:tc>
          <w:tcPr>
            <w:tcW w:w="36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授课主题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10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</w:t>
            </w:r>
            <w:r>
              <w:rPr>
                <w:rFonts w:ascii="宋体" w:eastAsia="宋体" w:cs="宋体"/>
                <w:sz w:val="28"/>
                <w:szCs w:val="28"/>
              </w:rPr>
              <w:t>10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网店运营推广职业技能等级证书整体介绍（试点情况、考试情况、教材及培训介绍）、标准解读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实训软件基础操作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视觉营销元素在装修中如何体现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网店装修实训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网店基础操作中必须注意的细节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网店基础操作实训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10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</w:t>
            </w:r>
            <w:r>
              <w:rPr>
                <w:rFonts w:ascii="宋体" w:eastAsia="宋体" w:cs="宋体"/>
                <w:sz w:val="28"/>
                <w:szCs w:val="28"/>
              </w:rPr>
              <w:t>13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如何用理论来指导智能客服训练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10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</w:t>
            </w:r>
            <w:r>
              <w:rPr>
                <w:rFonts w:ascii="宋体" w:eastAsia="宋体" w:cs="宋体"/>
                <w:sz w:val="28"/>
                <w:szCs w:val="28"/>
              </w:rPr>
              <w:t>13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网店客户服务实训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10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网店运营推广（初级）</w:t>
            </w:r>
          </w:p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高频问题讲解与答疑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网店运营基础综合实训</w:t>
            </w:r>
          </w:p>
        </w:tc>
      </w:tr>
    </w:tbl>
    <w:p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200"/>
        <w:jc w:val="center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cs="宋体"/>
          <w:kern w:val="0"/>
          <w:sz w:val="30"/>
          <w:szCs w:val="30"/>
        </w:rPr>
        <w:t>《网店运营推广》（中级）直播课程表</w:t>
      </w:r>
    </w:p>
    <w:tbl>
      <w:tblPr>
        <w:tblStyle w:val="8"/>
        <w:tblW w:w="8214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750"/>
        <w:gridCol w:w="1413"/>
        <w:gridCol w:w="36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日期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142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授课方式</w:t>
            </w:r>
          </w:p>
        </w:tc>
        <w:tc>
          <w:tcPr>
            <w:tcW w:w="369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授课主题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</w:t>
            </w:r>
            <w:r>
              <w:rPr>
                <w:rFonts w:ascii="宋体" w:eastAsia="宋体" w:cs="宋体"/>
                <w:sz w:val="28"/>
                <w:szCs w:val="28"/>
              </w:rPr>
              <w:t>17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9:00</w:t>
            </w:r>
            <w:r>
              <w:rPr>
                <w:rFonts w:ascii="宋体" w:eastAsia="宋体" w:cs="宋体"/>
                <w:sz w:val="28"/>
                <w:szCs w:val="28"/>
              </w:rPr>
              <w:t>-</w:t>
            </w:r>
            <w:r>
              <w:rPr>
                <w:rFonts w:hint="eastAsia" w:ascii="宋体" w:eastAsia="宋体" w:cs="宋体"/>
                <w:sz w:val="28"/>
                <w:szCs w:val="28"/>
              </w:rPr>
              <w:t>11:00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网店运营推广职业技能等级证书整体介绍（试点情况、考试情况、教材及培训介绍）、标准解读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7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实训软件基础操作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8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SEO优化教学中的易混淆点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8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SEO优化实训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SEM推广教学中的应知应会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SEM推广实训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月2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信息流推广教学，从理论到实践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月2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信息流推广实训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月2</w:t>
            </w:r>
            <w:r>
              <w:rPr>
                <w:rFonts w:asci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网店运营推广（中级）</w:t>
            </w:r>
          </w:p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高频问题讲解与答疑专场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月2</w:t>
            </w:r>
            <w:r>
              <w:rPr>
                <w:rFonts w:asci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网店推广实训</w:t>
            </w:r>
          </w:p>
        </w:tc>
      </w:tr>
    </w:tbl>
    <w:p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200"/>
        <w:jc w:val="center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cs="宋体"/>
          <w:kern w:val="0"/>
          <w:sz w:val="30"/>
          <w:szCs w:val="30"/>
        </w:rPr>
        <w:t>《网店运营推广》（高级）直播课程表</w:t>
      </w:r>
    </w:p>
    <w:tbl>
      <w:tblPr>
        <w:tblStyle w:val="8"/>
        <w:tblW w:w="4840" w:type="pct"/>
        <w:tblInd w:w="124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779"/>
        <w:gridCol w:w="1426"/>
        <w:gridCol w:w="36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日期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140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授课方式</w:t>
            </w:r>
          </w:p>
        </w:tc>
        <w:tc>
          <w:tcPr>
            <w:tcW w:w="356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授课主题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</w:t>
            </w:r>
            <w:r>
              <w:rPr>
                <w:rFonts w:ascii="宋体" w:eastAsia="宋体" w:cs="宋体"/>
                <w:sz w:val="28"/>
                <w:szCs w:val="28"/>
              </w:rPr>
              <w:t>17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网店运营推广标准解读及课程内容介绍-高级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7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实训软件基础操作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8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网店规划与开设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8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网店运营体验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商品运营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月1</w:t>
            </w:r>
            <w:r>
              <w:rPr>
                <w:rFonts w:asci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网店运营入门实训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月2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流量获取与转化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9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月2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网店运营进阶实训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月2</w:t>
            </w:r>
            <w:r>
              <w:rPr>
                <w:rFonts w:asci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9:00-11:00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直播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订单处理及数据分析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  <w:r>
              <w:rPr>
                <w:rFonts w:asci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月2</w:t>
            </w:r>
            <w:r>
              <w:rPr>
                <w:rFonts w:asci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14:00-17:00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自行实训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8"/>
              <w:kinsoku w:val="0"/>
              <w:overflowPunct w:val="0"/>
              <w:spacing w:before="11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网店运营高阶实训</w:t>
            </w:r>
          </w:p>
        </w:tc>
      </w:tr>
    </w:tbl>
    <w:p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>
      <w:pPr>
        <w:pStyle w:val="4"/>
        <w:kinsoku w:val="0"/>
        <w:overflowPunct w:val="0"/>
        <w:spacing w:before="0"/>
        <w:ind w:left="120" w:right="407"/>
        <w:rPr>
          <w:rFonts w:ascii="黑体" w:eastAsia="黑体" w:cs="黑体"/>
        </w:rPr>
      </w:pPr>
      <w:r>
        <w:rPr>
          <w:rFonts w:hint="eastAsia" w:ascii="黑体" w:eastAsia="黑体" w:cs="黑体"/>
        </w:rPr>
        <w:t>二、考核安排</w:t>
      </w:r>
    </w:p>
    <w:p>
      <w:pPr>
        <w:pStyle w:val="4"/>
        <w:kinsoku w:val="0"/>
        <w:overflowPunct w:val="0"/>
        <w:spacing w:before="0" w:line="360" w:lineRule="auto"/>
        <w:ind w:left="0" w:firstLine="640" w:firstLineChars="200"/>
        <w:jc w:val="both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考核形式</w:t>
      </w:r>
    </w:p>
    <w:p>
      <w:pPr>
        <w:pStyle w:val="4"/>
        <w:kinsoku w:val="0"/>
        <w:overflowPunct w:val="0"/>
        <w:spacing w:before="0" w:line="360" w:lineRule="auto"/>
        <w:ind w:left="0" w:firstLine="640" w:firstLineChars="200"/>
        <w:jc w:val="both"/>
      </w:pPr>
      <w:r>
        <w:rPr>
          <w:rFonts w:hint="eastAsia"/>
        </w:rPr>
        <w:t>1+X网店运营推广师资培训考核由过程性成绩和考试成绩两部分组成，过程性成绩合格后颁发“学时证明”证书；两部分均合格后颁发“1+X网店运营推广培训教师”证书。</w:t>
      </w:r>
    </w:p>
    <w:p>
      <w:pPr>
        <w:pStyle w:val="4"/>
        <w:kinsoku w:val="0"/>
        <w:overflowPunct w:val="0"/>
        <w:spacing w:before="0" w:line="360" w:lineRule="auto"/>
        <w:ind w:left="0" w:firstLine="640" w:firstLineChars="200"/>
        <w:jc w:val="both"/>
      </w:pPr>
      <w:r>
        <w:rPr>
          <w:rFonts w:hint="eastAsia"/>
        </w:rPr>
        <w:t>过程性成绩通过老师在云课程平台自主学习情况进行评测，合格标准见表1。</w:t>
      </w:r>
    </w:p>
    <w:p>
      <w:pPr>
        <w:pStyle w:val="4"/>
        <w:kinsoku w:val="0"/>
        <w:overflowPunct w:val="0"/>
        <w:spacing w:before="0" w:line="360" w:lineRule="auto"/>
        <w:ind w:left="0" w:firstLine="640" w:firstLineChars="200"/>
        <w:jc w:val="both"/>
      </w:pPr>
      <w:r>
        <w:rPr>
          <w:rFonts w:hint="eastAsia"/>
        </w:rPr>
        <w:t>考试成绩通过统一组织的考试进行评测，考试成绩合格标准见表2。</w:t>
      </w:r>
    </w:p>
    <w:p>
      <w:pPr>
        <w:pStyle w:val="4"/>
        <w:kinsoku w:val="0"/>
        <w:overflowPunct w:val="0"/>
        <w:spacing w:before="0" w:line="360" w:lineRule="auto"/>
        <w:ind w:left="0" w:firstLine="640" w:firstLineChars="200"/>
        <w:jc w:val="both"/>
      </w:pPr>
      <w:r>
        <w:rPr>
          <w:rFonts w:hint="eastAsia"/>
        </w:rPr>
        <w:t>成绩查询可登录云课程平台（http://yun.hotmatrix.cn） “培训教师认证-成绩查询”栏目查看，成绩单上的过程性成绩存在延时性，实时的过程性成绩可通过“学情分析-个人分析”栏目查看。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cs="宋体"/>
          <w:kern w:val="0"/>
          <w:sz w:val="30"/>
          <w:szCs w:val="30"/>
        </w:rPr>
        <w:t>表1 过程性成绩合格标准</w:t>
      </w:r>
    </w:p>
    <w:tbl>
      <w:tblPr>
        <w:tblStyle w:val="8"/>
        <w:tblW w:w="75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3685"/>
        <w:gridCol w:w="24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51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2160" w:id="-1449479160"/>
              </w:rPr>
              <w:t>过程性成绩合格标准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509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2160" w:id="-1449479159"/>
              </w:rPr>
              <w:t>云课程平台学习情况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1200" w:id="-1449479158"/>
              </w:rPr>
              <w:t>练习最高分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57"/>
              </w:rPr>
              <w:t>初级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960" w:id="-1449479156"/>
              </w:rPr>
              <w:t>理论课程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55"/>
              </w:rPr>
              <w:t>≥60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55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960" w:id="-1449479154"/>
              </w:rPr>
              <w:t>实训课程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53"/>
              </w:rPr>
              <w:t>≥60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53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52"/>
              </w:rPr>
              <w:t>中级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960" w:id="-1449479168"/>
              </w:rPr>
              <w:t>理论课程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67"/>
              </w:rPr>
              <w:t>≥60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67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960" w:id="-1449479166"/>
              </w:rPr>
              <w:t>实训课程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65"/>
              </w:rPr>
              <w:t>≥60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65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64"/>
              </w:rPr>
              <w:t>高级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960" w:id="-1449479163"/>
              </w:rPr>
              <w:t>理论课程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62"/>
              </w:rPr>
              <w:t>≥60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62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960" w:id="-1449479161"/>
              </w:rPr>
              <w:t>实训课程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60"/>
              </w:rPr>
              <w:t>≥60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60"/>
              </w:rPr>
              <w:t>分</w:t>
            </w: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cs="宋体"/>
          <w:kern w:val="0"/>
          <w:sz w:val="30"/>
          <w:szCs w:val="30"/>
        </w:rPr>
        <w:t>表2 考试成绩合格标准</w:t>
      </w:r>
    </w:p>
    <w:tbl>
      <w:tblPr>
        <w:tblStyle w:val="8"/>
        <w:tblW w:w="75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3"/>
        <w:gridCol w:w="2472"/>
        <w:gridCol w:w="24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8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1920" w:id="-1449479158"/>
              </w:rPr>
              <w:t>考试成绩合格标准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57"/>
              </w:rPr>
              <w:t>级别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56"/>
              </w:rPr>
              <w:t>理论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55"/>
              </w:rPr>
              <w:t>实训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54"/>
              </w:rPr>
              <w:t>初级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53"/>
              </w:rPr>
              <w:t>≥60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53"/>
              </w:rPr>
              <w:t>分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52"/>
              </w:rPr>
              <w:t>≥60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52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68"/>
              </w:rPr>
              <w:t>中级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67"/>
              </w:rPr>
              <w:t>≥60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67"/>
              </w:rPr>
              <w:t>分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66"/>
              </w:rPr>
              <w:t>≥60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66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65"/>
              </w:rPr>
              <w:t>高级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64"/>
              </w:rPr>
              <w:t>≥60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64"/>
              </w:rPr>
              <w:t>分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63"/>
              </w:rPr>
              <w:t>≥60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63"/>
              </w:rPr>
              <w:t>分</w:t>
            </w:r>
          </w:p>
        </w:tc>
      </w:tr>
    </w:tbl>
    <w:p>
      <w:pPr>
        <w:pStyle w:val="4"/>
        <w:kinsoku w:val="0"/>
        <w:overflowPunct w:val="0"/>
        <w:spacing w:before="0" w:line="360" w:lineRule="auto"/>
        <w:ind w:left="0" w:firstLine="640" w:firstLineChars="200"/>
        <w:jc w:val="both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考核时间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本次过程性练习成绩截至时间为2022年</w:t>
      </w:r>
      <w:r>
        <w:rPr>
          <w:rFonts w:ascii="宋体" w:cs="宋体"/>
          <w:kern w:val="0"/>
          <w:sz w:val="32"/>
          <w:szCs w:val="32"/>
        </w:rPr>
        <w:t>10</w:t>
      </w:r>
      <w:r>
        <w:rPr>
          <w:rFonts w:hint="eastAsia" w:ascii="宋体" w:cs="宋体"/>
          <w:kern w:val="0"/>
          <w:sz w:val="32"/>
          <w:szCs w:val="32"/>
        </w:rPr>
        <w:t>月3</w:t>
      </w:r>
      <w:r>
        <w:rPr>
          <w:rFonts w:ascii="宋体" w:cs="宋体"/>
          <w:kern w:val="0"/>
          <w:sz w:val="32"/>
          <w:szCs w:val="32"/>
        </w:rPr>
        <w:t>1</w:t>
      </w:r>
      <w:r>
        <w:rPr>
          <w:rFonts w:hint="eastAsia" w:ascii="宋体" w:cs="宋体"/>
          <w:kern w:val="0"/>
          <w:sz w:val="32"/>
          <w:szCs w:val="32"/>
        </w:rPr>
        <w:t>日，过程性成绩取平时练习成绩最高分。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24"/>
        </w:rPr>
      </w:pPr>
      <w:r>
        <w:rPr>
          <w:rFonts w:hint="eastAsia" w:ascii="宋体" w:cs="宋体"/>
          <w:kern w:val="0"/>
          <w:sz w:val="32"/>
          <w:szCs w:val="32"/>
        </w:rPr>
        <w:t>初级考试时间为</w:t>
      </w:r>
      <w:r>
        <w:rPr>
          <w:rFonts w:ascii="宋体" w:cs="宋体"/>
          <w:kern w:val="0"/>
          <w:sz w:val="32"/>
          <w:szCs w:val="32"/>
        </w:rPr>
        <w:t>10</w:t>
      </w:r>
      <w:r>
        <w:rPr>
          <w:rFonts w:hint="eastAsia" w:ascii="宋体" w:cs="宋体"/>
          <w:kern w:val="0"/>
          <w:sz w:val="32"/>
          <w:szCs w:val="32"/>
        </w:rPr>
        <w:t>月2</w:t>
      </w:r>
      <w:r>
        <w:rPr>
          <w:rFonts w:ascii="宋体" w:cs="宋体"/>
          <w:kern w:val="0"/>
          <w:sz w:val="32"/>
          <w:szCs w:val="32"/>
        </w:rPr>
        <w:t>5</w:t>
      </w:r>
      <w:r>
        <w:rPr>
          <w:rFonts w:hint="eastAsia" w:ascii="宋体" w:cs="宋体"/>
          <w:kern w:val="0"/>
          <w:sz w:val="32"/>
          <w:szCs w:val="32"/>
        </w:rPr>
        <w:t>日，1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cs="宋体"/>
          <w:kern w:val="0"/>
          <w:sz w:val="32"/>
          <w:szCs w:val="32"/>
        </w:rPr>
        <w:t>月2</w:t>
      </w:r>
      <w:r>
        <w:rPr>
          <w:rFonts w:ascii="宋体" w:cs="宋体"/>
          <w:kern w:val="0"/>
          <w:sz w:val="32"/>
          <w:szCs w:val="32"/>
        </w:rPr>
        <w:t>4</w:t>
      </w:r>
      <w:r>
        <w:rPr>
          <w:rFonts w:hint="eastAsia" w:ascii="宋体" w:cs="宋体"/>
          <w:kern w:val="0"/>
          <w:sz w:val="32"/>
          <w:szCs w:val="32"/>
        </w:rPr>
        <w:t>日16时报名截止，中级、高级考试时间为1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cs="宋体"/>
          <w:kern w:val="0"/>
          <w:sz w:val="32"/>
          <w:szCs w:val="32"/>
        </w:rPr>
        <w:t>月2</w:t>
      </w:r>
      <w:r>
        <w:rPr>
          <w:rFonts w:ascii="宋体" w:cs="宋体"/>
          <w:kern w:val="0"/>
          <w:sz w:val="32"/>
          <w:szCs w:val="32"/>
        </w:rPr>
        <w:t>7</w:t>
      </w:r>
      <w:r>
        <w:rPr>
          <w:rFonts w:hint="eastAsia" w:ascii="宋体" w:cs="宋体"/>
          <w:kern w:val="0"/>
          <w:sz w:val="32"/>
          <w:szCs w:val="32"/>
        </w:rPr>
        <w:t>日-</w:t>
      </w:r>
      <w:r>
        <w:rPr>
          <w:rFonts w:ascii="宋体" w:cs="宋体"/>
          <w:kern w:val="0"/>
          <w:sz w:val="32"/>
          <w:szCs w:val="32"/>
        </w:rPr>
        <w:t>10</w:t>
      </w:r>
      <w:r>
        <w:rPr>
          <w:rFonts w:hint="eastAsia" w:ascii="宋体" w:cs="宋体"/>
          <w:kern w:val="0"/>
          <w:sz w:val="32"/>
          <w:szCs w:val="32"/>
        </w:rPr>
        <w:t>月2</w:t>
      </w:r>
      <w:r>
        <w:rPr>
          <w:rFonts w:ascii="宋体" w:cs="宋体"/>
          <w:kern w:val="0"/>
          <w:sz w:val="32"/>
          <w:szCs w:val="32"/>
        </w:rPr>
        <w:t>8</w:t>
      </w:r>
      <w:r>
        <w:rPr>
          <w:rFonts w:hint="eastAsia" w:ascii="宋体" w:cs="宋体"/>
          <w:kern w:val="0"/>
          <w:sz w:val="32"/>
          <w:szCs w:val="32"/>
        </w:rPr>
        <w:t>日，</w:t>
      </w:r>
      <w:r>
        <w:rPr>
          <w:rFonts w:ascii="宋体" w:cs="宋体"/>
          <w:kern w:val="0"/>
          <w:sz w:val="32"/>
          <w:szCs w:val="32"/>
        </w:rPr>
        <w:t>10</w:t>
      </w:r>
      <w:r>
        <w:rPr>
          <w:rFonts w:hint="eastAsia" w:ascii="宋体" w:cs="宋体"/>
          <w:kern w:val="0"/>
          <w:sz w:val="32"/>
          <w:szCs w:val="32"/>
        </w:rPr>
        <w:t>月</w:t>
      </w:r>
      <w:r>
        <w:rPr>
          <w:rFonts w:ascii="宋体" w:cs="宋体"/>
          <w:kern w:val="0"/>
          <w:sz w:val="32"/>
          <w:szCs w:val="32"/>
        </w:rPr>
        <w:t>26</w:t>
      </w:r>
      <w:r>
        <w:rPr>
          <w:rFonts w:hint="eastAsia" w:ascii="宋体" w:cs="宋体"/>
          <w:kern w:val="0"/>
          <w:sz w:val="32"/>
          <w:szCs w:val="32"/>
        </w:rPr>
        <w:t>日16时报名截止，每批次名额报满截止。老师可根据自己的学习情况通过云课程“培训教师认证-认证考试报名”栏目选择相对应级别的考试批次，考试完成三个工作日后可登入云课程平台查看成绩。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考核时间安排如下表：</w:t>
      </w:r>
    </w:p>
    <w:tbl>
      <w:tblPr>
        <w:tblStyle w:val="8"/>
        <w:tblW w:w="74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2987"/>
        <w:gridCol w:w="34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58"/>
              </w:rPr>
              <w:t>等级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1440" w:id="-1449479157"/>
              </w:rPr>
              <w:t>知识考核时间</w:t>
            </w:r>
          </w:p>
        </w:tc>
        <w:tc>
          <w:tcPr>
            <w:tcW w:w="344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1440" w:id="-1449479156"/>
              </w:rPr>
              <w:t>技能考核时间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55"/>
              </w:rPr>
              <w:t>初级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54"/>
              </w:rPr>
              <w:t>60分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54"/>
              </w:rPr>
              <w:t>钟</w:t>
            </w:r>
          </w:p>
        </w:tc>
        <w:tc>
          <w:tcPr>
            <w:tcW w:w="344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3"/>
                <w:kern w:val="0"/>
                <w:sz w:val="24"/>
                <w:fitText w:val="840" w:id="-1449479153"/>
              </w:rPr>
              <w:t>150分</w:t>
            </w:r>
            <w:r>
              <w:rPr>
                <w:rFonts w:hint="eastAsia" w:ascii="宋体" w:hAnsi="宋体"/>
                <w:spacing w:val="0"/>
                <w:w w:val="93"/>
                <w:kern w:val="0"/>
                <w:sz w:val="24"/>
                <w:fitText w:val="840" w:id="-1449479153"/>
              </w:rPr>
              <w:t>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52"/>
              </w:rPr>
              <w:t>中级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68"/>
              </w:rPr>
              <w:t>60分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68"/>
              </w:rPr>
              <w:t>钟</w:t>
            </w:r>
          </w:p>
        </w:tc>
        <w:tc>
          <w:tcPr>
            <w:tcW w:w="344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3"/>
                <w:kern w:val="0"/>
                <w:sz w:val="24"/>
                <w:fitText w:val="840" w:id="-1449479167"/>
              </w:rPr>
              <w:t>120分</w:t>
            </w:r>
            <w:r>
              <w:rPr>
                <w:rFonts w:hint="eastAsia" w:ascii="宋体" w:hAnsi="宋体"/>
                <w:spacing w:val="0"/>
                <w:w w:val="93"/>
                <w:kern w:val="0"/>
                <w:sz w:val="24"/>
                <w:fitText w:val="840" w:id="-1449479167"/>
              </w:rPr>
              <w:t>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fitText w:val="480" w:id="-1449479166"/>
              </w:rPr>
              <w:t>高级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2"/>
                <w:kern w:val="0"/>
                <w:sz w:val="24"/>
                <w:fitText w:val="720" w:id="-1449479165"/>
              </w:rPr>
              <w:t>60分</w:t>
            </w:r>
            <w:r>
              <w:rPr>
                <w:rFonts w:hint="eastAsia" w:ascii="宋体" w:hAnsi="宋体"/>
                <w:spacing w:val="0"/>
                <w:w w:val="92"/>
                <w:kern w:val="0"/>
                <w:sz w:val="24"/>
                <w:fitText w:val="720" w:id="-1449479165"/>
              </w:rPr>
              <w:t>钟</w:t>
            </w:r>
          </w:p>
        </w:tc>
        <w:tc>
          <w:tcPr>
            <w:tcW w:w="344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"/>
                <w:w w:val="93"/>
                <w:kern w:val="0"/>
                <w:sz w:val="24"/>
                <w:fitText w:val="840" w:id="-1449479164"/>
                <w:lang w:val="en-US" w:eastAsia="zh-CN"/>
              </w:rPr>
              <w:t>180</w:t>
            </w:r>
            <w:r>
              <w:rPr>
                <w:rFonts w:hint="eastAsia" w:ascii="宋体" w:hAnsi="宋体"/>
                <w:spacing w:val="1"/>
                <w:w w:val="93"/>
                <w:kern w:val="0"/>
                <w:sz w:val="24"/>
                <w:fitText w:val="840" w:id="-1449479164"/>
              </w:rPr>
              <w:t>分</w:t>
            </w:r>
            <w:r>
              <w:rPr>
                <w:rFonts w:hint="eastAsia" w:ascii="宋体" w:hAnsi="宋体"/>
                <w:spacing w:val="0"/>
                <w:w w:val="93"/>
                <w:kern w:val="0"/>
                <w:sz w:val="24"/>
                <w:fitText w:val="840" w:id="-1449479164"/>
              </w:rPr>
              <w:t>钟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北京鸿科经纬科技有限公司</w:t>
      </w:r>
    </w:p>
    <w:p>
      <w:pPr>
        <w:adjustRightInd w:val="0"/>
        <w:snapToGrid w:val="0"/>
        <w:spacing w:line="360" w:lineRule="auto"/>
        <w:ind w:right="320" w:firstLine="640" w:firstLineChars="200"/>
        <w:jc w:val="righ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2</w:t>
      </w:r>
      <w:r>
        <w:rPr>
          <w:rFonts w:ascii="宋体" w:cs="宋体"/>
          <w:kern w:val="0"/>
          <w:sz w:val="32"/>
          <w:szCs w:val="32"/>
        </w:rPr>
        <w:t>02</w:t>
      </w:r>
      <w:r>
        <w:rPr>
          <w:rFonts w:hint="eastAsia" w:ascii="宋体" w:cs="宋体"/>
          <w:kern w:val="0"/>
          <w:sz w:val="32"/>
          <w:szCs w:val="32"/>
        </w:rPr>
        <w:t>2年</w:t>
      </w:r>
      <w:r>
        <w:rPr>
          <w:rFonts w:ascii="宋体" w:cs="宋体"/>
          <w:kern w:val="0"/>
          <w:sz w:val="32"/>
          <w:szCs w:val="32"/>
        </w:rPr>
        <w:t>09</w:t>
      </w:r>
      <w:r>
        <w:rPr>
          <w:rFonts w:hint="eastAsia" w:ascii="宋体" w:cs="宋体"/>
          <w:kern w:val="0"/>
          <w:sz w:val="32"/>
          <w:szCs w:val="32"/>
        </w:rPr>
        <w:t>月</w:t>
      </w:r>
      <w:r>
        <w:rPr>
          <w:rFonts w:ascii="宋体" w:cs="宋体"/>
          <w:kern w:val="0"/>
          <w:sz w:val="32"/>
          <w:szCs w:val="32"/>
        </w:rPr>
        <w:t>19</w:t>
      </w:r>
      <w:r>
        <w:rPr>
          <w:rFonts w:hint="eastAsia" w:ascii="宋体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NzU0ZjZkNGM1ODlkMjUxZDllYWU2MTY1M2NlNWQifQ=="/>
  </w:docVars>
  <w:rsids>
    <w:rsidRoot w:val="00D43CDD"/>
    <w:rsid w:val="000028C8"/>
    <w:rsid w:val="0001135A"/>
    <w:rsid w:val="00036D0A"/>
    <w:rsid w:val="0005527B"/>
    <w:rsid w:val="00070F46"/>
    <w:rsid w:val="000763B2"/>
    <w:rsid w:val="00082233"/>
    <w:rsid w:val="00095BBE"/>
    <w:rsid w:val="000974F0"/>
    <w:rsid w:val="000B77C4"/>
    <w:rsid w:val="000C1CA1"/>
    <w:rsid w:val="000C60BE"/>
    <w:rsid w:val="000C78F5"/>
    <w:rsid w:val="000E421D"/>
    <w:rsid w:val="0010451A"/>
    <w:rsid w:val="00106373"/>
    <w:rsid w:val="00135363"/>
    <w:rsid w:val="00157316"/>
    <w:rsid w:val="0016366E"/>
    <w:rsid w:val="001643A2"/>
    <w:rsid w:val="00164B14"/>
    <w:rsid w:val="00176963"/>
    <w:rsid w:val="00181ECB"/>
    <w:rsid w:val="00187808"/>
    <w:rsid w:val="00193812"/>
    <w:rsid w:val="0019705E"/>
    <w:rsid w:val="00197259"/>
    <w:rsid w:val="001A5406"/>
    <w:rsid w:val="001A79ED"/>
    <w:rsid w:val="001C182D"/>
    <w:rsid w:val="001F46E4"/>
    <w:rsid w:val="0020644C"/>
    <w:rsid w:val="00210B10"/>
    <w:rsid w:val="00230B07"/>
    <w:rsid w:val="0024058D"/>
    <w:rsid w:val="002540C5"/>
    <w:rsid w:val="00257508"/>
    <w:rsid w:val="002A47F9"/>
    <w:rsid w:val="002E6F68"/>
    <w:rsid w:val="002F01BC"/>
    <w:rsid w:val="003279D5"/>
    <w:rsid w:val="00354E88"/>
    <w:rsid w:val="00361C60"/>
    <w:rsid w:val="00377E58"/>
    <w:rsid w:val="00382735"/>
    <w:rsid w:val="003929F7"/>
    <w:rsid w:val="003A16D8"/>
    <w:rsid w:val="003C3062"/>
    <w:rsid w:val="003E0C8A"/>
    <w:rsid w:val="003E3C11"/>
    <w:rsid w:val="0042463F"/>
    <w:rsid w:val="0042482B"/>
    <w:rsid w:val="00434467"/>
    <w:rsid w:val="00434EEF"/>
    <w:rsid w:val="004506E9"/>
    <w:rsid w:val="00456807"/>
    <w:rsid w:val="00465868"/>
    <w:rsid w:val="004A3480"/>
    <w:rsid w:val="004A7E26"/>
    <w:rsid w:val="004B4B49"/>
    <w:rsid w:val="004C7A66"/>
    <w:rsid w:val="004C7E42"/>
    <w:rsid w:val="004D3B18"/>
    <w:rsid w:val="004D668C"/>
    <w:rsid w:val="004E5C39"/>
    <w:rsid w:val="00543E2C"/>
    <w:rsid w:val="00544E40"/>
    <w:rsid w:val="00547482"/>
    <w:rsid w:val="00565F1D"/>
    <w:rsid w:val="00566DB3"/>
    <w:rsid w:val="00567C59"/>
    <w:rsid w:val="00580444"/>
    <w:rsid w:val="00593D65"/>
    <w:rsid w:val="005959A1"/>
    <w:rsid w:val="005C5FCA"/>
    <w:rsid w:val="00614568"/>
    <w:rsid w:val="00621C2D"/>
    <w:rsid w:val="00624FA9"/>
    <w:rsid w:val="00632FC8"/>
    <w:rsid w:val="00635D23"/>
    <w:rsid w:val="00635F76"/>
    <w:rsid w:val="00636ED3"/>
    <w:rsid w:val="00646B9B"/>
    <w:rsid w:val="00655C74"/>
    <w:rsid w:val="00662792"/>
    <w:rsid w:val="00665D42"/>
    <w:rsid w:val="00667ACC"/>
    <w:rsid w:val="006730D9"/>
    <w:rsid w:val="0068134C"/>
    <w:rsid w:val="006A047A"/>
    <w:rsid w:val="006A39E8"/>
    <w:rsid w:val="006B04CA"/>
    <w:rsid w:val="006B1B36"/>
    <w:rsid w:val="006C32EE"/>
    <w:rsid w:val="006D255C"/>
    <w:rsid w:val="006D35C2"/>
    <w:rsid w:val="006E4F1E"/>
    <w:rsid w:val="006F6621"/>
    <w:rsid w:val="0072129E"/>
    <w:rsid w:val="007326F1"/>
    <w:rsid w:val="00744EBB"/>
    <w:rsid w:val="00782018"/>
    <w:rsid w:val="00783EB1"/>
    <w:rsid w:val="007918A2"/>
    <w:rsid w:val="007F11F0"/>
    <w:rsid w:val="007F7932"/>
    <w:rsid w:val="008055CF"/>
    <w:rsid w:val="00806613"/>
    <w:rsid w:val="00807890"/>
    <w:rsid w:val="00811A55"/>
    <w:rsid w:val="00811A60"/>
    <w:rsid w:val="00824E9E"/>
    <w:rsid w:val="00832FD6"/>
    <w:rsid w:val="00842A32"/>
    <w:rsid w:val="00842CF9"/>
    <w:rsid w:val="00852F2E"/>
    <w:rsid w:val="0085653E"/>
    <w:rsid w:val="00893665"/>
    <w:rsid w:val="008B51CB"/>
    <w:rsid w:val="008C0573"/>
    <w:rsid w:val="008D1CC6"/>
    <w:rsid w:val="008E461E"/>
    <w:rsid w:val="008F0B45"/>
    <w:rsid w:val="00922836"/>
    <w:rsid w:val="00946CAE"/>
    <w:rsid w:val="00972617"/>
    <w:rsid w:val="009742C5"/>
    <w:rsid w:val="00976B03"/>
    <w:rsid w:val="009912A0"/>
    <w:rsid w:val="009935FB"/>
    <w:rsid w:val="009959DF"/>
    <w:rsid w:val="00996E32"/>
    <w:rsid w:val="00997A45"/>
    <w:rsid w:val="009C0201"/>
    <w:rsid w:val="009D11B2"/>
    <w:rsid w:val="009D6477"/>
    <w:rsid w:val="009E3DC7"/>
    <w:rsid w:val="00A203F9"/>
    <w:rsid w:val="00A37F4C"/>
    <w:rsid w:val="00A460CF"/>
    <w:rsid w:val="00AA0432"/>
    <w:rsid w:val="00AA43D4"/>
    <w:rsid w:val="00AB5A0B"/>
    <w:rsid w:val="00AC7517"/>
    <w:rsid w:val="00AE2F43"/>
    <w:rsid w:val="00B25052"/>
    <w:rsid w:val="00B34C05"/>
    <w:rsid w:val="00B4769C"/>
    <w:rsid w:val="00B478F0"/>
    <w:rsid w:val="00B57A87"/>
    <w:rsid w:val="00B627C7"/>
    <w:rsid w:val="00B83169"/>
    <w:rsid w:val="00BA277A"/>
    <w:rsid w:val="00BA4DD1"/>
    <w:rsid w:val="00BB01AC"/>
    <w:rsid w:val="00BB7947"/>
    <w:rsid w:val="00BC0BE9"/>
    <w:rsid w:val="00BC2553"/>
    <w:rsid w:val="00BC280F"/>
    <w:rsid w:val="00BD26B9"/>
    <w:rsid w:val="00BD2E5D"/>
    <w:rsid w:val="00BD3229"/>
    <w:rsid w:val="00BF04CC"/>
    <w:rsid w:val="00C04035"/>
    <w:rsid w:val="00C0428C"/>
    <w:rsid w:val="00C046A6"/>
    <w:rsid w:val="00C322DB"/>
    <w:rsid w:val="00C37D88"/>
    <w:rsid w:val="00C47F49"/>
    <w:rsid w:val="00C66324"/>
    <w:rsid w:val="00C82400"/>
    <w:rsid w:val="00CD47DF"/>
    <w:rsid w:val="00CF2962"/>
    <w:rsid w:val="00D15D0A"/>
    <w:rsid w:val="00D21C18"/>
    <w:rsid w:val="00D24037"/>
    <w:rsid w:val="00D3216D"/>
    <w:rsid w:val="00D4040A"/>
    <w:rsid w:val="00D43CDD"/>
    <w:rsid w:val="00DB47CA"/>
    <w:rsid w:val="00DC54A3"/>
    <w:rsid w:val="00DC6E52"/>
    <w:rsid w:val="00DD139B"/>
    <w:rsid w:val="00DD4C2B"/>
    <w:rsid w:val="00DD718B"/>
    <w:rsid w:val="00DE4331"/>
    <w:rsid w:val="00DE62B2"/>
    <w:rsid w:val="00E06DC8"/>
    <w:rsid w:val="00E200C8"/>
    <w:rsid w:val="00E342BF"/>
    <w:rsid w:val="00E34672"/>
    <w:rsid w:val="00E42FC8"/>
    <w:rsid w:val="00E455A4"/>
    <w:rsid w:val="00E50520"/>
    <w:rsid w:val="00E62143"/>
    <w:rsid w:val="00E731DD"/>
    <w:rsid w:val="00E74247"/>
    <w:rsid w:val="00E74F2A"/>
    <w:rsid w:val="00E75C15"/>
    <w:rsid w:val="00E77140"/>
    <w:rsid w:val="00E96160"/>
    <w:rsid w:val="00EA6934"/>
    <w:rsid w:val="00EB1BB8"/>
    <w:rsid w:val="00EC0A32"/>
    <w:rsid w:val="00EC1623"/>
    <w:rsid w:val="00EE48EB"/>
    <w:rsid w:val="00EE5699"/>
    <w:rsid w:val="00EE7DCF"/>
    <w:rsid w:val="00EF4331"/>
    <w:rsid w:val="00F00DFD"/>
    <w:rsid w:val="00F17A05"/>
    <w:rsid w:val="00F2346A"/>
    <w:rsid w:val="00F459E5"/>
    <w:rsid w:val="00F470C9"/>
    <w:rsid w:val="00F72E4D"/>
    <w:rsid w:val="00F741F9"/>
    <w:rsid w:val="00F957E0"/>
    <w:rsid w:val="00FA35EA"/>
    <w:rsid w:val="00FA39A3"/>
    <w:rsid w:val="00FB3E04"/>
    <w:rsid w:val="00FC188C"/>
    <w:rsid w:val="00FC1FA1"/>
    <w:rsid w:val="00FC57AD"/>
    <w:rsid w:val="00FC596D"/>
    <w:rsid w:val="00FD2E9B"/>
    <w:rsid w:val="039840DC"/>
    <w:rsid w:val="05017579"/>
    <w:rsid w:val="09190972"/>
    <w:rsid w:val="0AD3763A"/>
    <w:rsid w:val="0B9A13AE"/>
    <w:rsid w:val="0E4E0239"/>
    <w:rsid w:val="11076AF9"/>
    <w:rsid w:val="11670483"/>
    <w:rsid w:val="117F61F5"/>
    <w:rsid w:val="11F5291E"/>
    <w:rsid w:val="152132AC"/>
    <w:rsid w:val="1A172A4D"/>
    <w:rsid w:val="1B7F0D51"/>
    <w:rsid w:val="1DEB25A3"/>
    <w:rsid w:val="22ED2CEB"/>
    <w:rsid w:val="23052622"/>
    <w:rsid w:val="235F214D"/>
    <w:rsid w:val="239B18BF"/>
    <w:rsid w:val="23E5168B"/>
    <w:rsid w:val="27653BB7"/>
    <w:rsid w:val="33E6021E"/>
    <w:rsid w:val="3630523A"/>
    <w:rsid w:val="372B1213"/>
    <w:rsid w:val="373B434E"/>
    <w:rsid w:val="37D50084"/>
    <w:rsid w:val="3ABB788F"/>
    <w:rsid w:val="3B060CDE"/>
    <w:rsid w:val="3CE109A7"/>
    <w:rsid w:val="3CF05EC5"/>
    <w:rsid w:val="3E0D7686"/>
    <w:rsid w:val="42542876"/>
    <w:rsid w:val="436561E0"/>
    <w:rsid w:val="45630A41"/>
    <w:rsid w:val="46F21F95"/>
    <w:rsid w:val="488A01D1"/>
    <w:rsid w:val="4A3F09AF"/>
    <w:rsid w:val="4B7B7341"/>
    <w:rsid w:val="4D893FBB"/>
    <w:rsid w:val="512147B8"/>
    <w:rsid w:val="53954B34"/>
    <w:rsid w:val="565F374B"/>
    <w:rsid w:val="579954CD"/>
    <w:rsid w:val="5AC1300E"/>
    <w:rsid w:val="5E791166"/>
    <w:rsid w:val="5EB3275B"/>
    <w:rsid w:val="60AD0D69"/>
    <w:rsid w:val="624C436B"/>
    <w:rsid w:val="670E630C"/>
    <w:rsid w:val="69A64ADB"/>
    <w:rsid w:val="6D26173B"/>
    <w:rsid w:val="6D296813"/>
    <w:rsid w:val="6E577236"/>
    <w:rsid w:val="712B6A71"/>
    <w:rsid w:val="729B67E0"/>
    <w:rsid w:val="73F22705"/>
    <w:rsid w:val="74E20DC6"/>
    <w:rsid w:val="7A1A3AAB"/>
    <w:rsid w:val="7A5E3F89"/>
    <w:rsid w:val="7ADA4FFF"/>
    <w:rsid w:val="7C3A0C1C"/>
    <w:rsid w:val="7C84782A"/>
    <w:rsid w:val="7D5B144C"/>
    <w:rsid w:val="7E8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360" w:lineRule="auto"/>
      <w:jc w:val="center"/>
      <w:outlineLvl w:val="0"/>
    </w:pPr>
    <w:rPr>
      <w:rFonts w:eastAsia="黑体" w:asciiTheme="minorHAnsi" w:hAnsiTheme="minorHAnsi" w:cstheme="minorBidi"/>
      <w:b/>
      <w:bCs/>
      <w:kern w:val="44"/>
      <w:sz w:val="30"/>
      <w:szCs w:val="44"/>
      <w:lang w:val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link w:val="17"/>
    <w:qFormat/>
    <w:uiPriority w:val="1"/>
    <w:pPr>
      <w:autoSpaceDE w:val="0"/>
      <w:autoSpaceDN w:val="0"/>
      <w:adjustRightInd w:val="0"/>
      <w:spacing w:before="48"/>
      <w:ind w:left="761"/>
      <w:jc w:val="left"/>
    </w:pPr>
    <w:rPr>
      <w:rFonts w:ascii="宋体" w:cs="宋体"/>
      <w:kern w:val="0"/>
      <w:sz w:val="32"/>
      <w:szCs w:val="3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10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1 字符1"/>
    <w:link w:val="3"/>
    <w:qFormat/>
    <w:uiPriority w:val="0"/>
    <w:rPr>
      <w:rFonts w:eastAsia="黑体"/>
      <w:b/>
      <w:bCs/>
      <w:kern w:val="44"/>
      <w:sz w:val="30"/>
      <w:szCs w:val="44"/>
      <w:lang w:val="zh-CN" w:eastAsia="zh-CN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正文文本 字符"/>
    <w:basedOn w:val="10"/>
    <w:link w:val="4"/>
    <w:qFormat/>
    <w:uiPriority w:val="99"/>
    <w:rPr>
      <w:rFonts w:ascii="宋体" w:cs="宋体"/>
      <w:sz w:val="32"/>
      <w:szCs w:val="32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D36CA-0AF9-4419-98CC-D82CAC5496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1649</Words>
  <Characters>2100</Characters>
  <Lines>22</Lines>
  <Paragraphs>6</Paragraphs>
  <TotalTime>353</TotalTime>
  <ScaleCrop>false</ScaleCrop>
  <LinksUpToDate>false</LinksUpToDate>
  <CharactersWithSpaces>2103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2021-03-28T10:39:00Z</dcterms:created>
  <dc:creator>Administrator</dc:creator>
  <cp:lastModifiedBy>lenovo</cp:lastModifiedBy>
  <cp:lastPrinted>2021-03-30T09:36:00Z</cp:lastPrinted>
  <dcterms:modified xsi:type="dcterms:W3CDTF">2022-09-19T07:28:59Z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9811353918AA497192891BD488A57642</vt:lpwstr>
  </property>
</Properties>
</file>